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EE84F" w14:textId="77777777" w:rsidR="006E5E14" w:rsidRPr="0062031C" w:rsidRDefault="006E5E14" w:rsidP="006E5E14">
      <w:r>
        <w:rPr>
          <w:b/>
        </w:rPr>
        <w:t xml:space="preserve">At </w:t>
      </w:r>
      <w:r w:rsidRPr="001F369A">
        <w:rPr>
          <w:b/>
        </w:rPr>
        <w:t>Home</w:t>
      </w:r>
      <w:r>
        <w:rPr>
          <w:b/>
        </w:rPr>
        <w:t xml:space="preserve"> </w:t>
      </w:r>
      <w:r w:rsidRPr="001F369A">
        <w:rPr>
          <w:b/>
        </w:rPr>
        <w:t>Weekly</w:t>
      </w:r>
      <w:r w:rsidRPr="0062031C">
        <w:t xml:space="preserve"> is designed for you to use during the week with your son or daughter. You’ll find out what they learned today </w:t>
      </w:r>
      <w:r>
        <w:t>at church</w:t>
      </w:r>
      <w:r w:rsidRPr="0062031C">
        <w:t xml:space="preserve"> and </w:t>
      </w:r>
      <w:r>
        <w:t xml:space="preserve">can </w:t>
      </w:r>
      <w:r w:rsidRPr="0062031C">
        <w:t>help them prepare for next week by exploring the theme (or Ponder Point)</w:t>
      </w:r>
      <w:r>
        <w:t xml:space="preserve"> and </w:t>
      </w:r>
      <w:r w:rsidRPr="0062031C">
        <w:t xml:space="preserve">spending time </w:t>
      </w:r>
      <w:r>
        <w:t xml:space="preserve">together </w:t>
      </w:r>
      <w:r w:rsidRPr="0062031C">
        <w:t>in God’s Word</w:t>
      </w:r>
      <w:r>
        <w:t>.</w:t>
      </w:r>
      <w:r w:rsidRPr="0062031C">
        <w:t xml:space="preserve"> </w:t>
      </w:r>
    </w:p>
    <w:p w14:paraId="402BAE00" w14:textId="77777777" w:rsidR="0062031C" w:rsidRPr="001F369A" w:rsidRDefault="0062031C" w:rsidP="0032566B"/>
    <w:p w14:paraId="66BEFA08" w14:textId="77777777" w:rsidR="00DD20E5" w:rsidRDefault="00DD20E5" w:rsidP="0032566B">
      <w:pPr>
        <w:pStyle w:val="LessonTitle"/>
      </w:pPr>
      <w:r>
        <w:t>What we Learned this week</w:t>
      </w:r>
    </w:p>
    <w:p w14:paraId="47E25F7D" w14:textId="77777777" w:rsidR="00752750" w:rsidRPr="007E221F" w:rsidRDefault="00752750" w:rsidP="00752750">
      <w:pPr>
        <w:pStyle w:val="PonderPoint"/>
      </w:pPr>
      <w:r>
        <w:t>Ponder point: the big god story</w:t>
      </w:r>
    </w:p>
    <w:p w14:paraId="52761F84" w14:textId="77777777" w:rsidR="00752750" w:rsidRPr="005C6313" w:rsidRDefault="00752750" w:rsidP="00752750">
      <w:pPr>
        <w:contextualSpacing/>
        <w:rPr>
          <w:b/>
        </w:rPr>
      </w:pPr>
      <w:r>
        <w:rPr>
          <w:b/>
        </w:rPr>
        <w:t>Easter</w:t>
      </w:r>
    </w:p>
    <w:p w14:paraId="18A3F461" w14:textId="77777777" w:rsidR="00752750" w:rsidRDefault="00752750" w:rsidP="00752750">
      <w:pPr>
        <w:contextualSpacing/>
      </w:pPr>
      <w:r>
        <w:t>Genesis—Revelation</w:t>
      </w:r>
    </w:p>
    <w:p w14:paraId="5AC37546" w14:textId="77777777" w:rsidR="0062031C" w:rsidRPr="0062031C" w:rsidRDefault="0062031C" w:rsidP="0032566B"/>
    <w:p w14:paraId="1776D74C" w14:textId="77777777" w:rsidR="00DD20E5" w:rsidRDefault="00DD20E5" w:rsidP="0032566B">
      <w:pPr>
        <w:pStyle w:val="LessonTitle"/>
      </w:pPr>
      <w:r>
        <w:t>Where We’re Headed Next time</w:t>
      </w:r>
    </w:p>
    <w:p w14:paraId="58391710" w14:textId="77777777" w:rsidR="00752750" w:rsidRPr="007E221F" w:rsidRDefault="00752750" w:rsidP="00752750">
      <w:pPr>
        <w:pStyle w:val="PonderPoint"/>
      </w:pPr>
      <w:r>
        <w:t>Ponder point: God is Love</w:t>
      </w:r>
    </w:p>
    <w:p w14:paraId="2136A60B" w14:textId="77777777" w:rsidR="00752750" w:rsidRPr="005C6313" w:rsidRDefault="00752750" w:rsidP="00752750">
      <w:pPr>
        <w:contextualSpacing/>
        <w:rPr>
          <w:b/>
        </w:rPr>
      </w:pPr>
      <w:r>
        <w:rPr>
          <w:b/>
        </w:rPr>
        <w:t>Nicodemus's Question</w:t>
      </w:r>
    </w:p>
    <w:p w14:paraId="488CB6AF" w14:textId="77777777" w:rsidR="00752750" w:rsidRPr="00395574" w:rsidRDefault="00752750" w:rsidP="00752750">
      <w:pPr>
        <w:contextualSpacing/>
        <w:rPr>
          <w:sz w:val="24"/>
        </w:rPr>
      </w:pPr>
      <w:r>
        <w:t>John 2:23–25; 3:1–21</w:t>
      </w:r>
    </w:p>
    <w:p w14:paraId="59492460" w14:textId="77777777" w:rsidR="00752750" w:rsidRPr="001F369A" w:rsidRDefault="00752750" w:rsidP="00752750">
      <w:pPr>
        <w:widowControl w:val="0"/>
        <w:autoSpaceDE w:val="0"/>
        <w:autoSpaceDN w:val="0"/>
        <w:adjustRightInd w:val="0"/>
        <w:spacing w:after="240" w:line="240" w:lineRule="auto"/>
        <w:contextualSpacing/>
        <w:rPr>
          <w:rFonts w:cs="Arial"/>
          <w:szCs w:val="19"/>
        </w:rPr>
      </w:pPr>
      <w:r>
        <w:rPr>
          <w:rFonts w:cs="Arial"/>
          <w:szCs w:val="19"/>
        </w:rPr>
        <w:t>A Pharisee named Nicodemus came to speak to Jesus at night.</w:t>
      </w:r>
    </w:p>
    <w:p w14:paraId="33E97340" w14:textId="77777777" w:rsidR="0062031C" w:rsidRDefault="00B01CE4" w:rsidP="0032566B">
      <w:pPr>
        <w:pStyle w:val="LessonTitle"/>
        <w:rPr>
          <w:i/>
          <w:sz w:val="20"/>
          <w:szCs w:val="20"/>
        </w:rPr>
      </w:pPr>
      <w:r>
        <w:t>Did you know?</w:t>
      </w:r>
      <w:r w:rsidR="0062031C">
        <w:t xml:space="preserve"> </w:t>
      </w:r>
    </w:p>
    <w:p w14:paraId="2995FB75" w14:textId="77777777" w:rsidR="00C6742F" w:rsidRDefault="00C6742F" w:rsidP="00C6742F">
      <w:pPr>
        <w:pStyle w:val="ItalicCopy"/>
      </w:pPr>
      <w:r w:rsidRPr="001F369A">
        <w:t>Share these facts to get the conversation started</w:t>
      </w:r>
      <w:r>
        <w:t>.</w:t>
      </w:r>
    </w:p>
    <w:p w14:paraId="79DC78D7" w14:textId="77777777" w:rsidR="00C6742F" w:rsidRPr="001F369A" w:rsidRDefault="00C6742F" w:rsidP="00C6742F"/>
    <w:p w14:paraId="34A33481" w14:textId="77777777" w:rsidR="00752750" w:rsidRDefault="00752750" w:rsidP="00752750">
      <w:pPr>
        <w:pStyle w:val="DYKBodyCopy"/>
        <w:rPr>
          <w:sz w:val="24"/>
        </w:rPr>
      </w:pPr>
      <w:r>
        <w:t xml:space="preserve">• Jesus asserts in John 3:16 that “God so loved the world that he gave his one and only Son, that whoever believes in him shall not perish but have eternal life.” In John 3:18, Jesus goes on to say, “Whoever does not believe stands condemned already.” </w:t>
      </w:r>
    </w:p>
    <w:p w14:paraId="742208E2" w14:textId="77777777" w:rsidR="00752750" w:rsidRDefault="00752750" w:rsidP="00752750">
      <w:pPr>
        <w:pStyle w:val="DYKBodyCopy"/>
        <w:rPr>
          <w:sz w:val="24"/>
        </w:rPr>
      </w:pPr>
      <w:r>
        <w:t xml:space="preserve">• Jesus knew the people at the Passover feast only believed because they saw Him perform miracles; their faith wasn’t true saving faith. Nicodemus probably fell into this category of believers. </w:t>
      </w:r>
    </w:p>
    <w:p w14:paraId="58BBC601" w14:textId="77777777" w:rsidR="00752750" w:rsidRDefault="00752750" w:rsidP="00752750">
      <w:pPr>
        <w:pStyle w:val="DYKBodyCopy"/>
        <w:rPr>
          <w:sz w:val="24"/>
        </w:rPr>
      </w:pPr>
      <w:r>
        <w:t xml:space="preserve">• Through Jesus’ death and resurrection, people can have new life; and only through God’s Spirit can people become born-again children of God. </w:t>
      </w:r>
    </w:p>
    <w:p w14:paraId="22457AC1" w14:textId="40243434" w:rsidR="0032566B" w:rsidRDefault="0032566B" w:rsidP="0032566B"/>
    <w:p w14:paraId="47F3891B" w14:textId="64DF9EF5" w:rsidR="00752750" w:rsidRDefault="00752750" w:rsidP="0032566B"/>
    <w:p w14:paraId="71E20826" w14:textId="77777777" w:rsidR="00752750" w:rsidRPr="0032566B" w:rsidRDefault="00752750" w:rsidP="0032566B"/>
    <w:p w14:paraId="5E830DFC" w14:textId="77777777" w:rsidR="001F369A" w:rsidRDefault="001F369A" w:rsidP="0032566B"/>
    <w:p w14:paraId="64BC6E83" w14:textId="77777777" w:rsidR="0032566B" w:rsidRDefault="0032566B" w:rsidP="0032566B"/>
    <w:p w14:paraId="2BE87BFF" w14:textId="77777777" w:rsidR="0032566B" w:rsidRDefault="0032566B" w:rsidP="0032566B"/>
    <w:p w14:paraId="10E9A867" w14:textId="77777777" w:rsidR="0032566B" w:rsidRDefault="0032566B" w:rsidP="0032566B"/>
    <w:p w14:paraId="6EEE24D2" w14:textId="77777777" w:rsidR="001F369A" w:rsidRDefault="001F369A" w:rsidP="0032566B"/>
    <w:p w14:paraId="41078F57" w14:textId="77777777" w:rsidR="00B03481" w:rsidRDefault="00B03481" w:rsidP="0032566B">
      <w:pPr>
        <w:pStyle w:val="LessonTitle"/>
      </w:pPr>
    </w:p>
    <w:p w14:paraId="5A12CA9B" w14:textId="77777777" w:rsidR="00B03481" w:rsidRDefault="00B03481" w:rsidP="0032566B">
      <w:pPr>
        <w:pStyle w:val="LessonTitle"/>
      </w:pPr>
    </w:p>
    <w:p w14:paraId="1DF37986" w14:textId="77777777" w:rsidR="00B03481" w:rsidRDefault="00B03481" w:rsidP="0032566B">
      <w:pPr>
        <w:pStyle w:val="LessonTitle"/>
      </w:pPr>
    </w:p>
    <w:p w14:paraId="2089BBA9" w14:textId="77777777" w:rsidR="007E221F" w:rsidRDefault="00DD20E5" w:rsidP="0032566B">
      <w:pPr>
        <w:pStyle w:val="LessonTitle"/>
      </w:pPr>
      <w:r>
        <w:t>Connect as a family</w:t>
      </w:r>
      <w:bookmarkStart w:id="0" w:name="_GoBack"/>
      <w:bookmarkEnd w:id="0"/>
    </w:p>
    <w:p w14:paraId="7649EB5D" w14:textId="77777777" w:rsidR="00752750" w:rsidRDefault="00752750" w:rsidP="00752750">
      <w:r>
        <w:rPr>
          <w:b/>
          <w:bCs/>
        </w:rPr>
        <w:t xml:space="preserve">Read John 3:1–9. </w:t>
      </w:r>
      <w:r>
        <w:t xml:space="preserve">Talk about the questions Nicodemus had for Jesus. Explain that God welcomes our questions, and consider starting a list of questions your children have about God. Don’t worry if you can’t answer them on the spot. Work together to find the answers. </w:t>
      </w:r>
      <w:r>
        <w:rPr>
          <w:b/>
          <w:bCs/>
        </w:rPr>
        <w:t xml:space="preserve">Read John 3:16. </w:t>
      </w:r>
      <w:r>
        <w:t xml:space="preserve">Tell your children that God loves us so much that He sent Jesus to bring us into relationship with Him and give us life with Him forever! Discuss with your children whether or not they have made the choice to follow Jesus. If they haven’t, give them an opportunity to do so. If any of your children make this decision, celebrate! </w:t>
      </w:r>
    </w:p>
    <w:p w14:paraId="0CD75643" w14:textId="77777777" w:rsidR="00752750" w:rsidRDefault="00752750" w:rsidP="00752750"/>
    <w:p w14:paraId="3C14FC1E" w14:textId="77777777" w:rsidR="00752750" w:rsidRPr="001F369A" w:rsidRDefault="00752750" w:rsidP="00752750">
      <w:pPr>
        <w:pStyle w:val="ItalicCopy"/>
      </w:pPr>
      <w:r w:rsidRPr="001F369A">
        <w:t>After reading the Scripture passage, discuss these questions together:</w:t>
      </w:r>
    </w:p>
    <w:p w14:paraId="0C18D215" w14:textId="77777777" w:rsidR="00752750" w:rsidRDefault="00752750" w:rsidP="00752750">
      <w:pPr>
        <w:pStyle w:val="DYKBodyCopy"/>
        <w:rPr>
          <w:sz w:val="24"/>
        </w:rPr>
      </w:pPr>
      <w:r>
        <w:t xml:space="preserve">• What questions did Nicodemus have for God? </w:t>
      </w:r>
    </w:p>
    <w:p w14:paraId="2F403889" w14:textId="77777777" w:rsidR="00752750" w:rsidRDefault="00752750" w:rsidP="00752750">
      <w:pPr>
        <w:pStyle w:val="DYKBodyCopy"/>
      </w:pPr>
      <w:r>
        <w:t xml:space="preserve">• What questions do you have for God? </w:t>
      </w:r>
    </w:p>
    <w:p w14:paraId="4DC5AF7E" w14:textId="77777777" w:rsidR="00752750" w:rsidRDefault="00752750" w:rsidP="00752750">
      <w:pPr>
        <w:rPr>
          <w:sz w:val="24"/>
        </w:rPr>
      </w:pPr>
      <w:r>
        <w:t xml:space="preserve">• How can you be “born again”? </w:t>
      </w:r>
    </w:p>
    <w:p w14:paraId="33EA58CE" w14:textId="77777777" w:rsidR="00752750" w:rsidRDefault="00752750" w:rsidP="00752750"/>
    <w:p w14:paraId="405D9D1E" w14:textId="77777777" w:rsidR="00752750" w:rsidRDefault="00752750" w:rsidP="00752750">
      <w:r>
        <w:t xml:space="preserve">These questions can easily extend into the rest of the week. Look for opportunities to bring conversations about how God Is Love into your everyday life as a family. </w:t>
      </w:r>
    </w:p>
    <w:p w14:paraId="733B77B2" w14:textId="77777777" w:rsidR="005E26F5" w:rsidRDefault="005E26F5" w:rsidP="0032566B"/>
    <w:p w14:paraId="4B6BE41F" w14:textId="77777777" w:rsidR="00330DF1" w:rsidRPr="002E1B76" w:rsidRDefault="00330DF1" w:rsidP="0032566B">
      <w:pPr>
        <w:pStyle w:val="LessonTitle"/>
      </w:pPr>
      <w:r w:rsidRPr="002E1B76">
        <w:t>Remember verse</w:t>
      </w:r>
    </w:p>
    <w:p w14:paraId="051B47DE" w14:textId="38252567" w:rsidR="002244DE" w:rsidRDefault="002244DE" w:rsidP="00C6742F">
      <w:pPr>
        <w:pStyle w:val="ItalicCopy"/>
      </w:pPr>
      <w:r w:rsidRPr="002244DE">
        <w:t>The Remember Verse focuses on a character trait of God that</w:t>
      </w:r>
      <w:r w:rsidRPr="002244DE">
        <w:t>’</w:t>
      </w:r>
      <w:r w:rsidRPr="002244DE">
        <w:t>s highlighted in</w:t>
      </w:r>
      <w:r w:rsidR="00C6742F">
        <w:t xml:space="preserve"> </w:t>
      </w:r>
      <w:r w:rsidR="001F369A">
        <w:t>next</w:t>
      </w:r>
      <w:r>
        <w:t xml:space="preserve"> week</w:t>
      </w:r>
      <w:r>
        <w:t>’</w:t>
      </w:r>
      <w:r w:rsidRPr="002244DE">
        <w:t>s portion of The Big God Story.</w:t>
      </w:r>
    </w:p>
    <w:p w14:paraId="02A0B185" w14:textId="77777777" w:rsidR="0032566B" w:rsidRPr="002244DE" w:rsidRDefault="0032566B" w:rsidP="0032566B"/>
    <w:p w14:paraId="0BA8833A" w14:textId="77777777" w:rsidR="00F06EB0" w:rsidRPr="0032566B" w:rsidRDefault="00F06EB0" w:rsidP="00F06EB0">
      <w:pPr>
        <w:pStyle w:val="RememberVerse"/>
      </w:pPr>
      <w:r>
        <w:t xml:space="preserve">The </w:t>
      </w:r>
      <w:r w:rsidRPr="00A12E3F">
        <w:rPr>
          <w:smallCaps/>
        </w:rPr>
        <w:t>Lord</w:t>
      </w:r>
      <w:r>
        <w:t xml:space="preserve"> is gracious and compassionate, slow to anger and rich in love.</w:t>
      </w:r>
    </w:p>
    <w:p w14:paraId="5ABF00A4" w14:textId="77777777" w:rsidR="00F06EB0" w:rsidRPr="0032566B" w:rsidRDefault="00F06EB0" w:rsidP="00F06EB0">
      <w:pPr>
        <w:pStyle w:val="RememberVerse"/>
        <w:rPr>
          <w:b w:val="0"/>
        </w:rPr>
      </w:pPr>
      <w:r>
        <w:rPr>
          <w:b w:val="0"/>
        </w:rPr>
        <w:t>Psalm 145:8</w:t>
      </w:r>
    </w:p>
    <w:p w14:paraId="48148294" w14:textId="77777777" w:rsidR="002244DE" w:rsidRPr="002244DE" w:rsidRDefault="002244DE" w:rsidP="0032566B"/>
    <w:p w14:paraId="55E24068" w14:textId="77777777" w:rsidR="00F65EB4" w:rsidRDefault="00F65EB4" w:rsidP="0032566B">
      <w:pPr>
        <w:pStyle w:val="LessonTitle"/>
      </w:pPr>
      <w:r>
        <w:t>BLESSING</w:t>
      </w:r>
    </w:p>
    <w:p w14:paraId="63CDAB0C" w14:textId="77777777" w:rsidR="00C63EEA" w:rsidRDefault="0062031C" w:rsidP="00C6742F">
      <w:pPr>
        <w:pStyle w:val="ItalicCopy"/>
      </w:pPr>
      <w:r w:rsidRPr="004B5245">
        <w:t xml:space="preserve">Blessings are often used in the Bible. </w:t>
      </w:r>
      <w:r w:rsidR="00E37388" w:rsidRPr="004B5245">
        <w:t xml:space="preserve">A blessing can be a prayer of commission, a portion of Scripture, or words </w:t>
      </w:r>
      <w:r w:rsidR="0087445B" w:rsidRPr="004B5245">
        <w:t>to encourage and guide</w:t>
      </w:r>
      <w:r w:rsidR="0032566B">
        <w:t>.</w:t>
      </w:r>
    </w:p>
    <w:p w14:paraId="6427E052" w14:textId="77777777" w:rsidR="0032566B" w:rsidRPr="004B5245" w:rsidRDefault="0032566B" w:rsidP="0032566B"/>
    <w:p w14:paraId="68D59862" w14:textId="77777777" w:rsidR="00CD798B" w:rsidRPr="00003BA1" w:rsidRDefault="00CD798B" w:rsidP="0032566B">
      <w:r w:rsidRPr="00003BA1">
        <w:t>A blessing to pray over your child:</w:t>
      </w:r>
    </w:p>
    <w:p w14:paraId="4BDBD911" w14:textId="77777777" w:rsidR="00752750" w:rsidRDefault="00CD798B" w:rsidP="00752750">
      <w:pPr>
        <w:spacing w:after="240"/>
        <w:rPr>
          <w:b/>
        </w:rPr>
      </w:pPr>
      <w:r>
        <w:t xml:space="preserve">(Child’s name), </w:t>
      </w:r>
      <w:r w:rsidR="00752750">
        <w:rPr>
          <w:b/>
        </w:rPr>
        <w:t>m</w:t>
      </w:r>
      <w:r w:rsidR="00752750" w:rsidRPr="00BA28EA">
        <w:rPr>
          <w:b/>
        </w:rPr>
        <w:t xml:space="preserve">ay you know that God is love. And may you show love to others as God has loved you. </w:t>
      </w:r>
    </w:p>
    <w:p w14:paraId="73F656FF" w14:textId="7E778FFD" w:rsidR="00CD798B" w:rsidRPr="001F369A" w:rsidRDefault="006E5E14" w:rsidP="00752750">
      <w:pPr>
        <w:spacing w:after="240"/>
      </w:pPr>
      <w:r w:rsidRPr="0087445B">
        <w:t xml:space="preserve">For more information about blessing your child, </w:t>
      </w:r>
      <w:r>
        <w:t xml:space="preserve">talk to your ministry leader or see </w:t>
      </w:r>
      <w:r w:rsidRPr="0062536A">
        <w:rPr>
          <w:i/>
        </w:rPr>
        <w:t>Spiritual Parenting</w:t>
      </w:r>
      <w:r>
        <w:t xml:space="preserve"> by Michelle Anthony.</w:t>
      </w:r>
    </w:p>
    <w:sectPr w:rsidR="00CD798B" w:rsidRPr="001F369A" w:rsidSect="00386C07">
      <w:headerReference w:type="even" r:id="rId8"/>
      <w:headerReference w:type="default" r:id="rId9"/>
      <w:footerReference w:type="default" r:id="rId10"/>
      <w:pgSz w:w="15840" w:h="12240" w:orient="landscape"/>
      <w:pgMar w:top="1533" w:right="720" w:bottom="720" w:left="720" w:header="450" w:footer="42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58EA4" w14:textId="77777777" w:rsidR="00713154" w:rsidRDefault="00713154" w:rsidP="00E7580D">
      <w:pPr>
        <w:spacing w:line="240" w:lineRule="auto"/>
      </w:pPr>
      <w:r>
        <w:separator/>
      </w:r>
    </w:p>
  </w:endnote>
  <w:endnote w:type="continuationSeparator" w:id="0">
    <w:p w14:paraId="28CA571B" w14:textId="77777777" w:rsidR="00713154" w:rsidRDefault="00713154" w:rsidP="00E7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iraKakuPro-W3">
    <w:charset w:val="80"/>
    <w:family w:val="swiss"/>
    <w:pitch w:val="variable"/>
    <w:sig w:usb0="E00002FF" w:usb1="7AC7FFFF" w:usb2="00000012" w:usb3="00000000" w:csb0="0002000D" w:csb1="00000000"/>
  </w:font>
  <w:font w:name="Arial-BoldMT">
    <w:altName w:val="Arial"/>
    <w:charset w:val="00"/>
    <w:family w:val="auto"/>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63ED3" w14:textId="77777777" w:rsidR="00FE3B69" w:rsidRDefault="00FE3B69" w:rsidP="00FE3B69">
    <w:pPr>
      <w:spacing w:line="240" w:lineRule="auto"/>
      <w:rPr>
        <w:rFonts w:cs="Arial"/>
        <w:sz w:val="12"/>
        <w:szCs w:val="12"/>
      </w:rPr>
    </w:pPr>
  </w:p>
  <w:p w14:paraId="4DB520A8" w14:textId="77777777" w:rsidR="00FE3B69" w:rsidRDefault="006E5E14" w:rsidP="00FE3B69">
    <w:pPr>
      <w:spacing w:line="240" w:lineRule="auto"/>
      <w:rPr>
        <w:rFonts w:cs="Arial"/>
        <w:sz w:val="12"/>
        <w:szCs w:val="12"/>
      </w:rPr>
    </w:pPr>
    <w:r>
      <w:rPr>
        <w:noProof/>
      </w:rPr>
      <w:drawing>
        <wp:anchor distT="0" distB="0" distL="114300" distR="114300" simplePos="0" relativeHeight="251659264" behindDoc="0" locked="0" layoutInCell="1" allowOverlap="1" wp14:anchorId="55D90BEB" wp14:editId="02AB26D8">
          <wp:simplePos x="0" y="0"/>
          <wp:positionH relativeFrom="column">
            <wp:posOffset>-228600</wp:posOffset>
          </wp:positionH>
          <wp:positionV relativeFrom="paragraph">
            <wp:posOffset>33020</wp:posOffset>
          </wp:positionV>
          <wp:extent cx="321945" cy="296545"/>
          <wp:effectExtent l="0" t="0" r="0" b="0"/>
          <wp:wrapNone/>
          <wp:docPr id="11" name="Picture 11" descr="Tr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Tru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945" cy="296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2BE8C" w14:textId="0D700F16" w:rsidR="00FE3B69" w:rsidRPr="008635F8" w:rsidRDefault="00FE3B69" w:rsidP="00FE3B69">
    <w:pPr>
      <w:spacing w:line="240" w:lineRule="auto"/>
      <w:ind w:left="216"/>
      <w:rPr>
        <w:rFonts w:cs="Arial"/>
        <w:sz w:val="12"/>
        <w:szCs w:val="12"/>
      </w:rPr>
    </w:pPr>
    <w:r w:rsidRPr="008635F8">
      <w:rPr>
        <w:rFonts w:cs="Arial"/>
        <w:sz w:val="12"/>
        <w:szCs w:val="12"/>
      </w:rPr>
      <w:t>© 20</w:t>
    </w:r>
    <w:r w:rsidR="007C6957">
      <w:rPr>
        <w:rFonts w:cs="Arial"/>
        <w:sz w:val="12"/>
        <w:szCs w:val="12"/>
      </w:rPr>
      <w:t>20</w:t>
    </w:r>
    <w:r w:rsidRPr="008635F8">
      <w:rPr>
        <w:rFonts w:cs="Arial"/>
        <w:sz w:val="12"/>
        <w:szCs w:val="12"/>
      </w:rPr>
      <w:t xml:space="preserve"> David C Cook. </w:t>
    </w:r>
    <w:proofErr w:type="spellStart"/>
    <w:r w:rsidRPr="008635F8">
      <w:rPr>
        <w:rFonts w:cs="Arial"/>
        <w:sz w:val="12"/>
        <w:szCs w:val="12"/>
      </w:rPr>
      <w:t>TruResources</w:t>
    </w:r>
    <w:proofErr w:type="spellEnd"/>
    <w:r w:rsidRPr="008635F8">
      <w:rPr>
        <w:rFonts w:cs="Arial"/>
        <w:sz w:val="12"/>
        <w:szCs w:val="12"/>
      </w:rPr>
      <w:t xml:space="preserve"> are developed in partnership with </w:t>
    </w:r>
    <w:r w:rsidRPr="009E7CFF">
      <w:rPr>
        <w:rFonts w:cs="Arial"/>
        <w:b/>
        <w:sz w:val="12"/>
        <w:szCs w:val="12"/>
      </w:rPr>
      <w:t>ROCK</w:t>
    </w:r>
    <w:r w:rsidRPr="008635F8">
      <w:rPr>
        <w:rFonts w:cs="Arial"/>
        <w:sz w:val="12"/>
        <w:szCs w:val="12"/>
      </w:rPr>
      <w:t xml:space="preserve">HARBOR Church </w:t>
    </w:r>
    <w:r>
      <w:rPr>
        <w:rFonts w:cs="Arial"/>
        <w:sz w:val="12"/>
        <w:szCs w:val="12"/>
      </w:rPr>
      <w:t>and a</w:t>
    </w:r>
  </w:p>
  <w:p w14:paraId="3C44E1D1" w14:textId="77777777" w:rsidR="001F369A" w:rsidRPr="00FE3B69" w:rsidRDefault="00FE3B69" w:rsidP="00FE3B69">
    <w:pPr>
      <w:spacing w:line="240" w:lineRule="auto"/>
      <w:ind w:left="216"/>
      <w:rPr>
        <w:rFonts w:cs="Arial"/>
      </w:rPr>
    </w:pPr>
    <w:r w:rsidRPr="008635F8">
      <w:rPr>
        <w:rFonts w:cs="Arial"/>
        <w:sz w:val="12"/>
        <w:szCs w:val="12"/>
      </w:rPr>
      <w:t>national network of family and children’s ministry leaders. All rights reserved.</w:t>
    </w:r>
    <w:r>
      <w:rPr>
        <w:rFonts w:cs="Arial"/>
        <w:sz w:val="12"/>
        <w:szCs w:val="12"/>
      </w:rPr>
      <w:t xml:space="preserve"> </w:t>
    </w:r>
    <w:r w:rsidRPr="0032566B">
      <w:rPr>
        <w:rFonts w:cs="Arial"/>
        <w:sz w:val="12"/>
        <w:szCs w:val="12"/>
      </w:rPr>
      <w:t>Reproducible for church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369A6" w14:textId="77777777" w:rsidR="00713154" w:rsidRDefault="00713154" w:rsidP="00E7580D">
      <w:pPr>
        <w:spacing w:line="240" w:lineRule="auto"/>
      </w:pPr>
      <w:r>
        <w:separator/>
      </w:r>
    </w:p>
  </w:footnote>
  <w:footnote w:type="continuationSeparator" w:id="0">
    <w:p w14:paraId="3070695F" w14:textId="77777777" w:rsidR="00713154" w:rsidRDefault="00713154" w:rsidP="00E758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1A681" w14:textId="77777777" w:rsidR="001F369A" w:rsidRDefault="001F369A" w:rsidP="00795F33">
    <w:pPr>
      <w:tabs>
        <w:tab w:val="center" w:pos="7200"/>
        <w:tab w:val="right" w:pos="14400"/>
      </w:tabs>
    </w:pPr>
    <w:r>
      <w:t>[Type text]</w:t>
    </w:r>
    <w:r>
      <w:tab/>
      <w:t>[Type text]</w:t>
    </w:r>
    <w:r>
      <w:tab/>
      <w:t>[Type text]</w:t>
    </w:r>
  </w:p>
  <w:p w14:paraId="697D65D9" w14:textId="77777777" w:rsidR="001F369A" w:rsidRDefault="001F369A" w:rsidP="00E7580D">
    <w:pPr>
      <w:tabs>
        <w:tab w:val="center" w:pos="7200"/>
        <w:tab w:val="right" w:pos="14400"/>
      </w:tabs>
    </w:pPr>
    <w:r>
      <w:t>[Type text]</w:t>
    </w:r>
    <w:r>
      <w:tab/>
      <w:t>[Type text]</w:t>
    </w:r>
    <w:r>
      <w:tab/>
      <w:t>[Type text]</w:t>
    </w:r>
  </w:p>
  <w:p w14:paraId="0AB91E83" w14:textId="77777777" w:rsidR="001F369A" w:rsidRDefault="001F36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BD46" w14:textId="12102994" w:rsidR="001F369A" w:rsidRPr="00C41113" w:rsidRDefault="006E5E14" w:rsidP="004336D7">
    <w:pPr>
      <w:spacing w:line="240" w:lineRule="auto"/>
      <w:ind w:right="2340"/>
      <w:jc w:val="right"/>
      <w:rPr>
        <w:szCs w:val="19"/>
      </w:rPr>
    </w:pPr>
    <w:r w:rsidRPr="006E5E14">
      <w:rPr>
        <w:noProof/>
        <w:szCs w:val="19"/>
      </w:rPr>
      <w:drawing>
        <wp:anchor distT="0" distB="0" distL="114300" distR="114300" simplePos="0" relativeHeight="251661312" behindDoc="0" locked="0" layoutInCell="1" allowOverlap="1" wp14:anchorId="4229CB62" wp14:editId="586C44B1">
          <wp:simplePos x="0" y="0"/>
          <wp:positionH relativeFrom="column">
            <wp:posOffset>0</wp:posOffset>
          </wp:positionH>
          <wp:positionV relativeFrom="paragraph">
            <wp:posOffset>0</wp:posOffset>
          </wp:positionV>
          <wp:extent cx="1524000" cy="596900"/>
          <wp:effectExtent l="0" t="0" r="0" b="0"/>
          <wp:wrapNone/>
          <wp:docPr id="2" name="Picture 0" descr="Description: Description: Description: Description: TruStory_FLAT_Logo.e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Description: Description: Description: Description: TruStory_FLAT_Logo.ep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5E14">
      <w:rPr>
        <w:noProof/>
        <w:szCs w:val="19"/>
      </w:rPr>
      <w:drawing>
        <wp:anchor distT="0" distB="0" distL="114300" distR="114300" simplePos="0" relativeHeight="251662336" behindDoc="0" locked="0" layoutInCell="1" allowOverlap="1" wp14:anchorId="4C942F30" wp14:editId="6BE32C10">
          <wp:simplePos x="0" y="0"/>
          <wp:positionH relativeFrom="column">
            <wp:posOffset>1685290</wp:posOffset>
          </wp:positionH>
          <wp:positionV relativeFrom="paragraph">
            <wp:posOffset>15875</wp:posOffset>
          </wp:positionV>
          <wp:extent cx="1868170" cy="575945"/>
          <wp:effectExtent l="0" t="0" r="0" b="0"/>
          <wp:wrapNone/>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6A6766A7" wp14:editId="1BDA07AF">
              <wp:simplePos x="0" y="0"/>
              <wp:positionH relativeFrom="column">
                <wp:posOffset>7772400</wp:posOffset>
              </wp:positionH>
              <wp:positionV relativeFrom="paragraph">
                <wp:posOffset>-133350</wp:posOffset>
              </wp:positionV>
              <wp:extent cx="1498600" cy="70675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8600" cy="706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DDDB2" w14:textId="77777777" w:rsidR="0032566B" w:rsidRDefault="001F369A" w:rsidP="0032566B">
                          <w:pPr>
                            <w:spacing w:line="240" w:lineRule="auto"/>
                            <w:jc w:val="right"/>
                            <w:rPr>
                              <w:b/>
                              <w:bCs/>
                              <w:color w:val="4582C3"/>
                              <w:sz w:val="36"/>
                              <w:szCs w:val="36"/>
                            </w:rPr>
                          </w:pPr>
                          <w:r w:rsidRPr="004336D7">
                            <w:rPr>
                              <w:b/>
                              <w:bCs/>
                              <w:color w:val="4582C3"/>
                              <w:sz w:val="36"/>
                              <w:szCs w:val="36"/>
                            </w:rPr>
                            <w:t>Lesson</w:t>
                          </w:r>
                        </w:p>
                        <w:p w14:paraId="782EDC77" w14:textId="1FCA044E" w:rsidR="001F369A" w:rsidRPr="004336D7" w:rsidRDefault="003952CB" w:rsidP="0032566B">
                          <w:pPr>
                            <w:spacing w:line="240" w:lineRule="auto"/>
                            <w:jc w:val="right"/>
                            <w:rPr>
                              <w:b/>
                              <w:bCs/>
                              <w:color w:val="4582C3"/>
                              <w:sz w:val="36"/>
                              <w:szCs w:val="36"/>
                            </w:rPr>
                          </w:pPr>
                          <w:r>
                            <w:rPr>
                              <w:b/>
                              <w:bCs/>
                              <w:color w:val="4582C3"/>
                              <w:sz w:val="36"/>
                              <w:szCs w:val="36"/>
                            </w:rPr>
                            <w:t>3.</w:t>
                          </w:r>
                          <w:r w:rsidR="00752750">
                            <w:rPr>
                              <w:b/>
                              <w:bCs/>
                              <w:color w:val="4582C3"/>
                              <w:sz w:val="36"/>
                              <w:szCs w:val="36"/>
                            </w:rPr>
                            <w:t>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766A7" id="_x0000_t202" coordsize="21600,21600" o:spt="202" path="m,l,21600r21600,l21600,xe">
              <v:stroke joinstyle="miter"/>
              <v:path gradientshapeok="t" o:connecttype="rect"/>
            </v:shapetype>
            <v:shape id="Text Box 9" o:spid="_x0000_s1026" type="#_x0000_t202" style="position:absolute;left:0;text-align:left;margin-left:612pt;margin-top:-10.5pt;width:118pt;height:5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" filled="f" stroked="f">
              <v:path arrowok="t"/>
              <v:textbox inset=",7.2pt,,7.2pt">
                <w:txbxContent>
                  <w:p w14:paraId="7AFDDDB2" w14:textId="77777777" w:rsidR="0032566B" w:rsidRDefault="001F369A" w:rsidP="0032566B">
                    <w:pPr>
                      <w:spacing w:line="240" w:lineRule="auto"/>
                      <w:jc w:val="right"/>
                      <w:rPr>
                        <w:b/>
                        <w:bCs/>
                        <w:color w:val="4582C3"/>
                        <w:sz w:val="36"/>
                        <w:szCs w:val="36"/>
                      </w:rPr>
                    </w:pPr>
                    <w:r w:rsidRPr="004336D7">
                      <w:rPr>
                        <w:b/>
                        <w:bCs/>
                        <w:color w:val="4582C3"/>
                        <w:sz w:val="36"/>
                        <w:szCs w:val="36"/>
                      </w:rPr>
                      <w:t>Lesson</w:t>
                    </w:r>
                  </w:p>
                  <w:p w14:paraId="782EDC77" w14:textId="1FCA044E" w:rsidR="001F369A" w:rsidRPr="004336D7" w:rsidRDefault="003952CB" w:rsidP="0032566B">
                    <w:pPr>
                      <w:spacing w:line="240" w:lineRule="auto"/>
                      <w:jc w:val="right"/>
                      <w:rPr>
                        <w:b/>
                        <w:bCs/>
                        <w:color w:val="4582C3"/>
                        <w:sz w:val="36"/>
                        <w:szCs w:val="36"/>
                      </w:rPr>
                    </w:pPr>
                    <w:r>
                      <w:rPr>
                        <w:b/>
                        <w:bCs/>
                        <w:color w:val="4582C3"/>
                        <w:sz w:val="36"/>
                        <w:szCs w:val="36"/>
                      </w:rPr>
                      <w:t>3.</w:t>
                    </w:r>
                    <w:r w:rsidR="00752750">
                      <w:rPr>
                        <w:b/>
                        <w:bCs/>
                        <w:color w:val="4582C3"/>
                        <w:sz w:val="36"/>
                        <w:szCs w:val="36"/>
                      </w:rPr>
                      <w:t>8</w:t>
                    </w:r>
                  </w:p>
                </w:txbxContent>
              </v:textbox>
            </v:shape>
          </w:pict>
        </mc:Fallback>
      </mc:AlternateContent>
    </w:r>
    <w:r w:rsidR="001F369A" w:rsidRPr="00C41113">
      <w:rPr>
        <w:szCs w:val="19"/>
      </w:rPr>
      <w:t>Date:</w:t>
    </w:r>
    <w:r w:rsidR="00930C23">
      <w:rPr>
        <w:szCs w:val="19"/>
      </w:rPr>
      <w:t xml:space="preserve"> April 5</w:t>
    </w:r>
    <w:r w:rsidR="00930C23" w:rsidRPr="00930C23">
      <w:rPr>
        <w:szCs w:val="19"/>
        <w:vertAlign w:val="superscript"/>
      </w:rPr>
      <w:t>th</w:t>
    </w:r>
    <w:r w:rsidR="00930C23">
      <w:rPr>
        <w:szCs w:val="19"/>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235"/>
    <w:multiLevelType w:val="hybridMultilevel"/>
    <w:tmpl w:val="6A1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6310E"/>
    <w:multiLevelType w:val="hybridMultilevel"/>
    <w:tmpl w:val="3F4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D29E6"/>
    <w:multiLevelType w:val="hybridMultilevel"/>
    <w:tmpl w:val="0C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BE"/>
    <w:rsid w:val="00003BA1"/>
    <w:rsid w:val="0002358E"/>
    <w:rsid w:val="0003456D"/>
    <w:rsid w:val="00056FDE"/>
    <w:rsid w:val="00076CF6"/>
    <w:rsid w:val="000B1A69"/>
    <w:rsid w:val="000B2883"/>
    <w:rsid w:val="000B3EA1"/>
    <w:rsid w:val="000E54B7"/>
    <w:rsid w:val="000F7452"/>
    <w:rsid w:val="0010376D"/>
    <w:rsid w:val="00151846"/>
    <w:rsid w:val="00166BD1"/>
    <w:rsid w:val="0017286D"/>
    <w:rsid w:val="001B2312"/>
    <w:rsid w:val="001C6C84"/>
    <w:rsid w:val="001C72AF"/>
    <w:rsid w:val="001E6B68"/>
    <w:rsid w:val="001F369A"/>
    <w:rsid w:val="00210195"/>
    <w:rsid w:val="002244DE"/>
    <w:rsid w:val="00256858"/>
    <w:rsid w:val="002D5682"/>
    <w:rsid w:val="002E1B76"/>
    <w:rsid w:val="0031199C"/>
    <w:rsid w:val="0032566B"/>
    <w:rsid w:val="00330DF1"/>
    <w:rsid w:val="00336F58"/>
    <w:rsid w:val="00386C07"/>
    <w:rsid w:val="003952CB"/>
    <w:rsid w:val="00395574"/>
    <w:rsid w:val="004336D7"/>
    <w:rsid w:val="004344F6"/>
    <w:rsid w:val="004572F6"/>
    <w:rsid w:val="00464335"/>
    <w:rsid w:val="00473865"/>
    <w:rsid w:val="0048080C"/>
    <w:rsid w:val="004B5245"/>
    <w:rsid w:val="004D1369"/>
    <w:rsid w:val="00503D79"/>
    <w:rsid w:val="00504CA9"/>
    <w:rsid w:val="005270EB"/>
    <w:rsid w:val="00531659"/>
    <w:rsid w:val="00551768"/>
    <w:rsid w:val="00571E31"/>
    <w:rsid w:val="0058628D"/>
    <w:rsid w:val="005877C5"/>
    <w:rsid w:val="005936E5"/>
    <w:rsid w:val="005A03E5"/>
    <w:rsid w:val="005C6313"/>
    <w:rsid w:val="005D56AD"/>
    <w:rsid w:val="005E26F5"/>
    <w:rsid w:val="0060508B"/>
    <w:rsid w:val="0062031C"/>
    <w:rsid w:val="006302BE"/>
    <w:rsid w:val="006364BF"/>
    <w:rsid w:val="00676B9D"/>
    <w:rsid w:val="00694E3C"/>
    <w:rsid w:val="006E5E14"/>
    <w:rsid w:val="006F688E"/>
    <w:rsid w:val="00711A43"/>
    <w:rsid w:val="00713154"/>
    <w:rsid w:val="00752750"/>
    <w:rsid w:val="0075330F"/>
    <w:rsid w:val="007911A4"/>
    <w:rsid w:val="00795F33"/>
    <w:rsid w:val="007A6CEF"/>
    <w:rsid w:val="007C6957"/>
    <w:rsid w:val="007D0ED0"/>
    <w:rsid w:val="007E221F"/>
    <w:rsid w:val="00802F18"/>
    <w:rsid w:val="008203F9"/>
    <w:rsid w:val="00821414"/>
    <w:rsid w:val="00823AF4"/>
    <w:rsid w:val="00827538"/>
    <w:rsid w:val="008635F8"/>
    <w:rsid w:val="00873900"/>
    <w:rsid w:val="0087445B"/>
    <w:rsid w:val="00874F0F"/>
    <w:rsid w:val="008A1F83"/>
    <w:rsid w:val="00916112"/>
    <w:rsid w:val="00930C23"/>
    <w:rsid w:val="009976B3"/>
    <w:rsid w:val="009B2EDC"/>
    <w:rsid w:val="009B3827"/>
    <w:rsid w:val="009B4AA6"/>
    <w:rsid w:val="009D52E5"/>
    <w:rsid w:val="009E631B"/>
    <w:rsid w:val="009E6F54"/>
    <w:rsid w:val="009E7CFF"/>
    <w:rsid w:val="009F03E6"/>
    <w:rsid w:val="00A018FF"/>
    <w:rsid w:val="00A13C8F"/>
    <w:rsid w:val="00A17312"/>
    <w:rsid w:val="00A27279"/>
    <w:rsid w:val="00A50F90"/>
    <w:rsid w:val="00A5595D"/>
    <w:rsid w:val="00A94CB6"/>
    <w:rsid w:val="00AD1CE4"/>
    <w:rsid w:val="00AE1345"/>
    <w:rsid w:val="00AE6971"/>
    <w:rsid w:val="00AF58F6"/>
    <w:rsid w:val="00B01CE4"/>
    <w:rsid w:val="00B03481"/>
    <w:rsid w:val="00B06FA4"/>
    <w:rsid w:val="00B1343D"/>
    <w:rsid w:val="00B1397C"/>
    <w:rsid w:val="00B477A5"/>
    <w:rsid w:val="00B618B5"/>
    <w:rsid w:val="00B71DB0"/>
    <w:rsid w:val="00B73DC0"/>
    <w:rsid w:val="00BA6664"/>
    <w:rsid w:val="00BC3010"/>
    <w:rsid w:val="00BD6121"/>
    <w:rsid w:val="00C24504"/>
    <w:rsid w:val="00C41113"/>
    <w:rsid w:val="00C60C64"/>
    <w:rsid w:val="00C63EEA"/>
    <w:rsid w:val="00C6742F"/>
    <w:rsid w:val="00C70B59"/>
    <w:rsid w:val="00CA68D2"/>
    <w:rsid w:val="00CB67D1"/>
    <w:rsid w:val="00CB7E51"/>
    <w:rsid w:val="00CD798B"/>
    <w:rsid w:val="00CE1DB6"/>
    <w:rsid w:val="00CF06CB"/>
    <w:rsid w:val="00CF45E2"/>
    <w:rsid w:val="00D255AA"/>
    <w:rsid w:val="00D5019C"/>
    <w:rsid w:val="00D5123D"/>
    <w:rsid w:val="00D51CF7"/>
    <w:rsid w:val="00D70F05"/>
    <w:rsid w:val="00D92D6F"/>
    <w:rsid w:val="00DA65B9"/>
    <w:rsid w:val="00DC57AF"/>
    <w:rsid w:val="00DD20E5"/>
    <w:rsid w:val="00DE60CC"/>
    <w:rsid w:val="00DF39DB"/>
    <w:rsid w:val="00E04E60"/>
    <w:rsid w:val="00E14CCB"/>
    <w:rsid w:val="00E23332"/>
    <w:rsid w:val="00E37388"/>
    <w:rsid w:val="00E7580D"/>
    <w:rsid w:val="00E95B8E"/>
    <w:rsid w:val="00EC2624"/>
    <w:rsid w:val="00ED79A1"/>
    <w:rsid w:val="00F06EB0"/>
    <w:rsid w:val="00F11CA8"/>
    <w:rsid w:val="00F366B8"/>
    <w:rsid w:val="00F42D24"/>
    <w:rsid w:val="00F451AC"/>
    <w:rsid w:val="00F5773A"/>
    <w:rsid w:val="00F65EB4"/>
    <w:rsid w:val="00F76458"/>
    <w:rsid w:val="00F77EA1"/>
    <w:rsid w:val="00F945F5"/>
    <w:rsid w:val="00FA611C"/>
    <w:rsid w:val="00FC1052"/>
    <w:rsid w:val="00FC6DE7"/>
    <w:rsid w:val="00FE3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711132"/>
  <w14:defaultImageDpi w14:val="300"/>
  <w15:chartTrackingRefBased/>
  <w15:docId w15:val="{85F4D000-417C-C140-8ACA-BF39E029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BD6121"/>
    <w:pPr>
      <w:spacing w:line="220" w:lineRule="exact"/>
    </w:pPr>
    <w:rPr>
      <w:rFonts w:ascii="Arial" w:hAnsi="Arial"/>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next w:val="Normal"/>
    <w:autoRedefine/>
    <w:uiPriority w:val="99"/>
    <w:qFormat/>
    <w:rsid w:val="006E5E14"/>
    <w:pPr>
      <w:widowControl w:val="0"/>
      <w:suppressAutoHyphens/>
      <w:autoSpaceDE w:val="0"/>
      <w:autoSpaceDN w:val="0"/>
      <w:adjustRightInd w:val="0"/>
      <w:spacing w:line="240" w:lineRule="auto"/>
      <w:textAlignment w:val="center"/>
    </w:pPr>
    <w:rPr>
      <w:rFonts w:eastAsia="HiraKakuPro-W3" w:cs="Arial-BoldMT"/>
      <w:b/>
      <w:bCs/>
      <w:caps/>
      <w:color w:val="4582C3"/>
      <w:sz w:val="28"/>
      <w:szCs w:val="40"/>
    </w:rPr>
  </w:style>
  <w:style w:type="paragraph" w:styleId="Footer">
    <w:name w:val="footer"/>
    <w:basedOn w:val="Normal"/>
    <w:link w:val="FooterChar"/>
    <w:uiPriority w:val="99"/>
    <w:unhideWhenUsed/>
    <w:rsid w:val="00CF45E2"/>
    <w:pPr>
      <w:tabs>
        <w:tab w:val="center" w:pos="4680"/>
        <w:tab w:val="right" w:pos="9360"/>
      </w:tabs>
    </w:pPr>
  </w:style>
  <w:style w:type="character" w:customStyle="1" w:styleId="FooterChar">
    <w:name w:val="Footer Char"/>
    <w:link w:val="Footer"/>
    <w:uiPriority w:val="99"/>
    <w:rsid w:val="00CF45E2"/>
    <w:rPr>
      <w:rFonts w:ascii="Arial" w:hAnsi="Arial"/>
      <w:sz w:val="19"/>
      <w:szCs w:val="24"/>
    </w:rPr>
  </w:style>
  <w:style w:type="paragraph" w:customStyle="1" w:styleId="RememberVerse">
    <w:name w:val="Remember Verse"/>
    <w:basedOn w:val="Normal"/>
    <w:autoRedefine/>
    <w:qFormat/>
    <w:rsid w:val="00AE6971"/>
    <w:pPr>
      <w:spacing w:line="260" w:lineRule="exact"/>
      <w:jc w:val="center"/>
    </w:pPr>
    <w:rPr>
      <w:b/>
      <w:color w:val="4582C3"/>
      <w:sz w:val="24"/>
    </w:rPr>
  </w:style>
  <w:style w:type="paragraph" w:customStyle="1" w:styleId="DYKBodyCopy">
    <w:name w:val="DYK Body Copy"/>
    <w:basedOn w:val="Normal"/>
    <w:autoRedefine/>
    <w:qFormat/>
    <w:rsid w:val="004D1369"/>
    <w:pPr>
      <w:spacing w:after="60"/>
    </w:pPr>
  </w:style>
  <w:style w:type="paragraph" w:styleId="Header">
    <w:name w:val="header"/>
    <w:basedOn w:val="Normal"/>
    <w:link w:val="HeaderChar"/>
    <w:uiPriority w:val="99"/>
    <w:unhideWhenUsed/>
    <w:rsid w:val="00CF45E2"/>
    <w:pPr>
      <w:tabs>
        <w:tab w:val="center" w:pos="4680"/>
        <w:tab w:val="right" w:pos="9360"/>
      </w:tabs>
    </w:pPr>
  </w:style>
  <w:style w:type="character" w:customStyle="1" w:styleId="HeaderChar">
    <w:name w:val="Header Char"/>
    <w:link w:val="Header"/>
    <w:uiPriority w:val="99"/>
    <w:rsid w:val="00CF45E2"/>
    <w:rPr>
      <w:rFonts w:ascii="Arial" w:hAnsi="Arial"/>
      <w:sz w:val="19"/>
      <w:szCs w:val="24"/>
    </w:rPr>
  </w:style>
  <w:style w:type="paragraph" w:customStyle="1" w:styleId="ItalicCopy">
    <w:name w:val="Italic Copy"/>
    <w:autoRedefine/>
    <w:qFormat/>
    <w:rsid w:val="00C6742F"/>
    <w:pPr>
      <w:pBdr>
        <w:top w:val="nil"/>
        <w:left w:val="nil"/>
        <w:bottom w:val="nil"/>
        <w:right w:val="nil"/>
        <w:between w:val="nil"/>
        <w:bar w:val="nil"/>
      </w:pBdr>
      <w:spacing w:line="200" w:lineRule="atLeast"/>
    </w:pPr>
    <w:rPr>
      <w:rFonts w:ascii="Arial" w:eastAsia="Arial Unicode MS" w:hAnsi="Arial Unicode MS" w:cs="Arial Unicode MS"/>
      <w:i/>
      <w:iCs/>
      <w:color w:val="000000"/>
      <w:sz w:val="19"/>
      <w:szCs w:val="16"/>
      <w:u w:color="000000"/>
      <w:bdr w:val="nil"/>
    </w:rPr>
  </w:style>
  <w:style w:type="paragraph" w:styleId="BalloonText">
    <w:name w:val="Balloon Text"/>
    <w:basedOn w:val="Normal"/>
    <w:link w:val="BalloonTextChar"/>
    <w:uiPriority w:val="99"/>
    <w:semiHidden/>
    <w:unhideWhenUsed/>
    <w:rsid w:val="00676B9D"/>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676B9D"/>
    <w:rPr>
      <w:rFonts w:ascii="Lucida Grande" w:hAnsi="Lucida Grande" w:cs="Lucida Grande"/>
      <w:sz w:val="18"/>
      <w:szCs w:val="18"/>
    </w:rPr>
  </w:style>
  <w:style w:type="character" w:styleId="CommentReference">
    <w:name w:val="annotation reference"/>
    <w:uiPriority w:val="99"/>
    <w:semiHidden/>
    <w:unhideWhenUsed/>
    <w:rsid w:val="00676B9D"/>
    <w:rPr>
      <w:sz w:val="18"/>
      <w:szCs w:val="18"/>
    </w:rPr>
  </w:style>
  <w:style w:type="paragraph" w:styleId="CommentText">
    <w:name w:val="annotation text"/>
    <w:basedOn w:val="Normal"/>
    <w:link w:val="CommentTextChar"/>
    <w:uiPriority w:val="99"/>
    <w:semiHidden/>
    <w:unhideWhenUsed/>
    <w:rsid w:val="00676B9D"/>
    <w:rPr>
      <w:sz w:val="24"/>
    </w:rPr>
  </w:style>
  <w:style w:type="character" w:customStyle="1" w:styleId="CommentTextChar">
    <w:name w:val="Comment Text Char"/>
    <w:link w:val="CommentText"/>
    <w:uiPriority w:val="99"/>
    <w:semiHidden/>
    <w:rsid w:val="00676B9D"/>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676B9D"/>
    <w:rPr>
      <w:b/>
      <w:bCs/>
      <w:sz w:val="20"/>
      <w:szCs w:val="20"/>
    </w:rPr>
  </w:style>
  <w:style w:type="character" w:customStyle="1" w:styleId="CommentSubjectChar">
    <w:name w:val="Comment Subject Char"/>
    <w:link w:val="CommentSubject"/>
    <w:uiPriority w:val="99"/>
    <w:semiHidden/>
    <w:rsid w:val="00676B9D"/>
    <w:rPr>
      <w:rFonts w:ascii="Arial" w:hAnsi="Arial"/>
      <w:b/>
      <w:bCs/>
      <w:sz w:val="24"/>
      <w:szCs w:val="24"/>
    </w:rPr>
  </w:style>
  <w:style w:type="paragraph" w:customStyle="1" w:styleId="ColorfulShading-Accent11">
    <w:name w:val="Colorful Shading - Accent 11"/>
    <w:hidden/>
    <w:uiPriority w:val="99"/>
    <w:semiHidden/>
    <w:rsid w:val="007911A4"/>
    <w:rPr>
      <w:rFonts w:ascii="Arial" w:hAnsi="Arial"/>
      <w:sz w:val="19"/>
      <w:szCs w:val="24"/>
    </w:rPr>
  </w:style>
  <w:style w:type="paragraph" w:customStyle="1" w:styleId="PonderPoint">
    <w:name w:val="Ponder Point"/>
    <w:basedOn w:val="LessonTitle"/>
    <w:qFormat/>
    <w:rsid w:val="0032566B"/>
    <w:rPr>
      <w:rFonts w:cs="Arial"/>
      <w:bCs w:val="0"/>
      <w:color w:val="auto"/>
      <w:sz w:val="20"/>
      <w:szCs w:val="20"/>
    </w:rPr>
  </w:style>
  <w:style w:type="paragraph" w:customStyle="1" w:styleId="BodyMedInterior">
    <w:name w:val="Body Med (Interior)"/>
    <w:basedOn w:val="Normal"/>
    <w:autoRedefine/>
    <w:uiPriority w:val="99"/>
    <w:qFormat/>
    <w:rsid w:val="00F06EB0"/>
    <w:pPr>
      <w:widowControl w:val="0"/>
      <w:suppressAutoHyphens/>
      <w:autoSpaceDE w:val="0"/>
      <w:autoSpaceDN w:val="0"/>
      <w:adjustRightInd w:val="0"/>
      <w:spacing w:after="250" w:line="250" w:lineRule="atLeast"/>
      <w:ind w:firstLine="180"/>
      <w:textAlignment w:val="center"/>
    </w:pPr>
    <w:rPr>
      <w:rFonts w:eastAsia="Times New Roman" w:cs="Arial-BoldMT"/>
      <w:b/>
      <w:bCs/>
      <w:color w:val="000000"/>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31A3E-5E34-4BBB-AE99-20E44AC41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Links>
    <vt:vector size="12" baseType="variant">
      <vt:variant>
        <vt:i4>4587540</vt:i4>
      </vt:variant>
      <vt:variant>
        <vt:i4>-1</vt:i4>
      </vt:variant>
      <vt:variant>
        <vt:i4>2056</vt:i4>
      </vt:variant>
      <vt:variant>
        <vt:i4>1</vt:i4>
      </vt:variant>
      <vt:variant>
        <vt:lpwstr>HFW Logo</vt:lpwstr>
      </vt:variant>
      <vt:variant>
        <vt:lpwstr/>
      </vt:variant>
      <vt:variant>
        <vt:i4>5373962</vt:i4>
      </vt:variant>
      <vt:variant>
        <vt:i4>-1</vt:i4>
      </vt:variant>
      <vt:variant>
        <vt:i4>2059</vt:i4>
      </vt:variant>
      <vt:variant>
        <vt:i4>1</vt:i4>
      </vt:variant>
      <vt:variant>
        <vt:lpwstr>Tru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Bidwell</dc:creator>
  <cp:keywords/>
  <dc:description/>
  <cp:lastModifiedBy>user</cp:lastModifiedBy>
  <cp:revision>4</cp:revision>
  <cp:lastPrinted>2020-03-12T19:28:00Z</cp:lastPrinted>
  <dcterms:created xsi:type="dcterms:W3CDTF">2019-07-10T17:33:00Z</dcterms:created>
  <dcterms:modified xsi:type="dcterms:W3CDTF">2020-03-12T19:28:00Z</dcterms:modified>
</cp:coreProperties>
</file>